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0BC1" w14:textId="2D85939A" w:rsidR="00A43C03" w:rsidRPr="00044BFE" w:rsidRDefault="00A43C03" w:rsidP="00A43C03">
      <w:pPr>
        <w:spacing w:before="60" w:after="60"/>
        <w:ind w:firstLine="426"/>
        <w:jc w:val="center"/>
        <w:rPr>
          <w:rFonts w:ascii="Garamond" w:hAnsi="Garamond"/>
          <w:b/>
          <w:sz w:val="22"/>
        </w:rPr>
      </w:pPr>
      <w:r w:rsidRPr="00044BFE">
        <w:rPr>
          <w:rFonts w:ascii="Garamond" w:hAnsi="Garamond"/>
          <w:b/>
          <w:smallCaps/>
          <w:color w:val="0F243E"/>
          <w:sz w:val="22"/>
        </w:rPr>
        <w:t xml:space="preserve">Procedura Aperta per </w:t>
      </w:r>
      <w:r w:rsidRPr="00044BFE">
        <w:rPr>
          <w:rFonts w:ascii="Garamond" w:hAnsi="Garamond"/>
          <w:b/>
          <w:sz w:val="22"/>
        </w:rPr>
        <w:t xml:space="preserve"> </w:t>
      </w:r>
    </w:p>
    <w:p w14:paraId="15CE6DF7" w14:textId="3C45BAB4" w:rsidR="00A43C03" w:rsidRPr="00D55C54" w:rsidRDefault="00A43C03" w:rsidP="008870C3">
      <w:pPr>
        <w:spacing w:before="60" w:after="60"/>
        <w:ind w:firstLine="426"/>
        <w:jc w:val="center"/>
        <w:rPr>
          <w:rFonts w:ascii="Calibri" w:hAnsi="Calibri" w:cs="Calibri"/>
          <w:b/>
          <w:lang w:bidi="hi-IN"/>
        </w:rPr>
      </w:pPr>
      <w:r w:rsidRPr="00044BFE">
        <w:rPr>
          <w:rFonts w:ascii="Garamond" w:hAnsi="Garamond"/>
          <w:b/>
          <w:sz w:val="22"/>
        </w:rPr>
        <w:t>“</w:t>
      </w:r>
      <w:r w:rsidR="008870C3" w:rsidRPr="008870C3">
        <w:rPr>
          <w:rFonts w:ascii="Calibri" w:hAnsi="Calibri" w:cs="Calibri"/>
          <w:b/>
          <w:lang w:bidi="hi-IN"/>
        </w:rPr>
        <w:t>PNRR – Missione 6 – Componente 1 – Sezione 1.2.2</w:t>
      </w:r>
      <w:r w:rsidR="008870C3">
        <w:rPr>
          <w:rFonts w:ascii="Calibri" w:hAnsi="Calibri" w:cs="Calibri"/>
          <w:b/>
          <w:lang w:bidi="hi-IN"/>
        </w:rPr>
        <w:t xml:space="preserve"> - </w:t>
      </w:r>
      <w:r w:rsidR="008870C3" w:rsidRPr="008870C3">
        <w:rPr>
          <w:rFonts w:ascii="Calibri" w:hAnsi="Calibri" w:cs="Calibri"/>
          <w:b/>
          <w:lang w:bidi="hi-IN"/>
        </w:rPr>
        <w:t>Lavori di realizzazione di una Centrale Operativa Territoriale (COT) c/o la struttura sanitaria “Parco degli Ulivi” di Moschiano (AV)</w:t>
      </w:r>
      <w:r w:rsidRPr="00044BFE">
        <w:rPr>
          <w:rFonts w:ascii="Garamond" w:hAnsi="Garamond"/>
          <w:b/>
          <w:smallCaps/>
          <w:color w:val="0F243E"/>
          <w:sz w:val="22"/>
        </w:rPr>
        <w:t>”</w:t>
      </w:r>
    </w:p>
    <w:p w14:paraId="2B5D6257" w14:textId="77777777" w:rsidR="00A43C03" w:rsidRPr="00ED13A0" w:rsidRDefault="00A43C03" w:rsidP="00A43C03">
      <w:pPr>
        <w:spacing w:before="60" w:after="60"/>
        <w:ind w:firstLine="426"/>
        <w:jc w:val="center"/>
        <w:rPr>
          <w:rFonts w:ascii="Garamond" w:hAnsi="Garamond"/>
          <w:b/>
          <w:smallCaps/>
          <w:color w:val="0F243E"/>
          <w:sz w:val="16"/>
          <w:szCs w:val="16"/>
        </w:rPr>
      </w:pPr>
    </w:p>
    <w:p w14:paraId="5479ABE3" w14:textId="31D26F1E" w:rsidR="00743511" w:rsidRDefault="00743511" w:rsidP="00743511">
      <w:pPr>
        <w:pBdr>
          <w:bottom w:val="thickThinSmallGap" w:sz="12" w:space="1" w:color="0F243E"/>
        </w:pBdr>
        <w:tabs>
          <w:tab w:val="left" w:pos="4820"/>
        </w:tabs>
        <w:jc w:val="center"/>
        <w:rPr>
          <w:b/>
          <w:smallCaps/>
          <w:color w:val="0F243E"/>
          <w:kern w:val="0"/>
          <w:sz w:val="28"/>
          <w:szCs w:val="28"/>
          <w:lang w:bidi="ar-SA"/>
        </w:rPr>
      </w:pPr>
      <w:r>
        <w:rPr>
          <w:b/>
          <w:smallCaps/>
          <w:color w:val="0F243E"/>
          <w:sz w:val="28"/>
          <w:szCs w:val="28"/>
        </w:rPr>
        <w:t>CIG</w:t>
      </w:r>
      <w:r>
        <w:rPr>
          <w:b/>
        </w:rPr>
        <w:t xml:space="preserve"> : </w:t>
      </w:r>
      <w:r w:rsidR="004E4F3E" w:rsidRPr="00F2146C">
        <w:rPr>
          <w:b/>
          <w:bCs/>
          <w:sz w:val="28"/>
          <w:szCs w:val="28"/>
        </w:rPr>
        <w:t>9747690043</w:t>
      </w:r>
    </w:p>
    <w:p w14:paraId="254B3B1F" w14:textId="40A99438" w:rsidR="00A23B3E" w:rsidRPr="00ED13A0" w:rsidRDefault="00A23B3E" w:rsidP="00A43C03">
      <w:pPr>
        <w:pStyle w:val="Titolo1"/>
        <w:jc w:val="center"/>
        <w:rPr>
          <w:rFonts w:ascii="Garamond" w:hAnsi="Garamond"/>
          <w:kern w:val="24"/>
          <w:sz w:val="16"/>
          <w:szCs w:val="16"/>
        </w:rPr>
      </w:pPr>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Società Regionale per la Sanità (SO.RE.SA. SpA)</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1875FE7"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Aperta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011CCB90" w:rsidR="00A23B3E" w:rsidRPr="00B11232" w:rsidRDefault="00A43C03" w:rsidP="008870C3">
            <w:pPr>
              <w:spacing w:before="60" w:after="60"/>
              <w:rPr>
                <w:rFonts w:ascii="Calibri" w:hAnsi="Calibri" w:cs="Calibri"/>
                <w:b/>
                <w:sz w:val="16"/>
                <w:szCs w:val="16"/>
                <w:lang w:bidi="hi-IN"/>
              </w:rPr>
            </w:pPr>
            <w:r w:rsidRPr="00ED13A0">
              <w:rPr>
                <w:rFonts w:ascii="Garamond" w:hAnsi="Garamond" w:cs="Arial"/>
                <w:sz w:val="16"/>
                <w:szCs w:val="16"/>
              </w:rPr>
              <w:t>“</w:t>
            </w:r>
            <w:r w:rsidR="008870C3" w:rsidRPr="008870C3">
              <w:rPr>
                <w:rFonts w:ascii="Calibri" w:hAnsi="Calibri" w:cs="Calibri"/>
                <w:b/>
                <w:sz w:val="16"/>
                <w:szCs w:val="16"/>
                <w:lang w:bidi="hi-IN"/>
              </w:rPr>
              <w:t>PNRR – Missione 6 – Componente 1 – Sezione 1.2.2</w:t>
            </w:r>
            <w:r w:rsidR="008870C3">
              <w:rPr>
                <w:rFonts w:ascii="Calibri" w:hAnsi="Calibri" w:cs="Calibri"/>
                <w:b/>
                <w:sz w:val="16"/>
                <w:szCs w:val="16"/>
                <w:lang w:bidi="hi-IN"/>
              </w:rPr>
              <w:t xml:space="preserve"> - </w:t>
            </w:r>
            <w:r w:rsidR="008870C3" w:rsidRPr="008870C3">
              <w:rPr>
                <w:rFonts w:ascii="Calibri" w:hAnsi="Calibri" w:cs="Calibri"/>
                <w:b/>
                <w:sz w:val="16"/>
                <w:szCs w:val="16"/>
                <w:lang w:bidi="hi-IN"/>
              </w:rPr>
              <w:t>Lavori di realizzazione di una Centrale Operativa Territoriale (COT) c/o la struttura sanitaria “Parco degli Ulivi” di Moschiano (AV).</w:t>
            </w:r>
            <w:r w:rsidR="00D04EC3" w:rsidRPr="00ED13A0">
              <w:rPr>
                <w:rFonts w:ascii="Garamond" w:hAnsi="Garamond" w:cs="Arial"/>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r>
              <w:lastRenderedPageBreak/>
              <w:t xml:space="preserve">CIG :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530A4" w14:textId="77777777" w:rsidR="0007396C" w:rsidRDefault="0007396C" w:rsidP="0007396C">
            <w:pPr>
              <w:spacing w:before="60" w:after="60"/>
              <w:rPr>
                <w:rFonts w:ascii="Garamond" w:hAnsi="Garamond" w:cs="Arial"/>
                <w:sz w:val="16"/>
                <w:szCs w:val="16"/>
              </w:rPr>
            </w:pPr>
            <w:r w:rsidRPr="00ED13A0">
              <w:rPr>
                <w:rFonts w:ascii="Garamond" w:hAnsi="Garamond" w:cs="Arial"/>
                <w:sz w:val="16"/>
                <w:szCs w:val="16"/>
              </w:rPr>
              <w:t xml:space="preserve">Procedura Aperta per </w:t>
            </w:r>
          </w:p>
          <w:p w14:paraId="58FF8538" w14:textId="0A3C5B11" w:rsidR="00D04EC3" w:rsidRPr="00B11232" w:rsidRDefault="0007396C" w:rsidP="008870C3">
            <w:pPr>
              <w:jc w:val="both"/>
              <w:rPr>
                <w:rFonts w:ascii="Calibri" w:hAnsi="Calibri" w:cs="Calibri"/>
                <w:b/>
                <w:sz w:val="16"/>
                <w:szCs w:val="16"/>
                <w:lang w:bidi="hi-IN"/>
              </w:rPr>
            </w:pPr>
            <w:r w:rsidRPr="00ED13A0">
              <w:rPr>
                <w:rFonts w:ascii="Garamond" w:hAnsi="Garamond" w:cs="Arial"/>
                <w:sz w:val="16"/>
                <w:szCs w:val="16"/>
              </w:rPr>
              <w:t>“</w:t>
            </w:r>
            <w:r w:rsidR="008870C3" w:rsidRPr="008870C3">
              <w:rPr>
                <w:rFonts w:ascii="Calibri" w:hAnsi="Calibri" w:cs="Calibri"/>
                <w:b/>
                <w:sz w:val="16"/>
                <w:szCs w:val="16"/>
                <w:lang w:bidi="hi-IN"/>
              </w:rPr>
              <w:t>PNRR – Missione 6 – Componente 1 – Sezione 1.2.2</w:t>
            </w:r>
            <w:r w:rsidR="008870C3">
              <w:rPr>
                <w:rFonts w:ascii="Calibri" w:hAnsi="Calibri" w:cs="Calibri"/>
                <w:b/>
                <w:sz w:val="16"/>
                <w:szCs w:val="16"/>
                <w:lang w:bidi="hi-IN"/>
              </w:rPr>
              <w:t xml:space="preserve"> </w:t>
            </w:r>
            <w:r w:rsidR="008870C3" w:rsidRPr="008870C3">
              <w:rPr>
                <w:rFonts w:ascii="Calibri" w:hAnsi="Calibri" w:cs="Calibri"/>
                <w:b/>
                <w:sz w:val="16"/>
                <w:szCs w:val="16"/>
                <w:lang w:bidi="hi-IN"/>
              </w:rPr>
              <w:t>Lavori di realizzazione di una Centrale Operativa Territoriale (COT) c/o la struttura sanitaria “Parco degli Ulivi” di Moschiano (AV).</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Se richiesto, specificare a quale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 ]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r w:rsidR="001F35A9" w:rsidRPr="00ED13A0">
              <w:rPr>
                <w:rFonts w:ascii="Garamond" w:hAnsi="Garamond" w:cs="Arial"/>
                <w:color w:val="000000"/>
                <w:sz w:val="16"/>
                <w:szCs w:val="16"/>
              </w:rPr>
              <w:t>ecc</w:t>
            </w:r>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]Sì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0" w:name="_DV_C1915"/>
      <w:bookmarkEnd w:id="0"/>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 xml:space="preserve">autodisciplina o “Self-Cleaning”,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5D17978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c1) [ ]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c1) [ ]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“Self-Cleaning,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EA5A87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43D71D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 ]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ADFBD42" w14:textId="7D762D41"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r w:rsidRPr="00ED13A0">
              <w:rPr>
                <w:rFonts w:ascii="Garamond" w:hAnsi="Garamond" w:cs="Arial"/>
                <w:strike/>
                <w:color w:val="000000"/>
                <w:sz w:val="16"/>
                <w:szCs w:val="16"/>
              </w:rPr>
              <w:t>[ ]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r w:rsidRPr="00ED13A0">
              <w:rPr>
                <w:rFonts w:ascii="Garamond" w:hAnsi="Garamond" w:cs="Arial"/>
                <w:color w:val="000000"/>
                <w:sz w:val="16"/>
                <w:szCs w:val="16"/>
              </w:rPr>
              <w:t>[ ]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49926C3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114DC87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D.Lgs.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 ?</w:t>
            </w:r>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altro )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a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1" w:name="_DV_M4301"/>
            <w:bookmarkStart w:id="2" w:name="_DV_M4300"/>
            <w:bookmarkEnd w:id="1"/>
            <w:bookmarkEnd w:id="2"/>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lastRenderedPageBreak/>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t>[ ]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lastRenderedPageBreak/>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lastRenderedPageBreak/>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3" w:name="_DV_C939"/>
      <w:bookmarkEnd w:id="3"/>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D8C3" w14:textId="77777777" w:rsidR="009A1C2C" w:rsidRDefault="009A1C2C">
      <w:pPr>
        <w:spacing w:before="0" w:after="0"/>
      </w:pPr>
      <w:r>
        <w:separator/>
      </w:r>
    </w:p>
  </w:endnote>
  <w:endnote w:type="continuationSeparator" w:id="0">
    <w:p w14:paraId="78C1FAA7" w14:textId="77777777" w:rsidR="009A1C2C" w:rsidRDefault="009A1C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018034D0" w:rsidR="00743511" w:rsidRPr="006217DE" w:rsidRDefault="00743511" w:rsidP="00723B5E">
          <w:pPr>
            <w:pStyle w:val="Pidipagina"/>
            <w:spacing w:before="0"/>
            <w:ind w:right="3"/>
            <w:jc w:val="right"/>
            <w:rPr>
              <w:sz w:val="20"/>
              <w:szCs w:val="20"/>
            </w:rPr>
          </w:pPr>
          <w:r w:rsidRPr="006217DE">
            <w:rPr>
              <w:sz w:val="20"/>
              <w:szCs w:val="20"/>
            </w:rPr>
            <w:t xml:space="preserve">Pag. </w:t>
          </w:r>
          <w:r w:rsidRPr="006217DE">
            <w:rPr>
              <w:sz w:val="20"/>
              <w:szCs w:val="20"/>
            </w:rPr>
            <w:fldChar w:fldCharType="begin"/>
          </w:r>
          <w:r w:rsidRPr="006217DE">
            <w:rPr>
              <w:sz w:val="20"/>
              <w:szCs w:val="20"/>
            </w:rPr>
            <w:instrText>PAGE</w:instrText>
          </w:r>
          <w:r w:rsidRPr="006217DE">
            <w:rPr>
              <w:sz w:val="20"/>
              <w:szCs w:val="20"/>
            </w:rPr>
            <w:fldChar w:fldCharType="separate"/>
          </w:r>
          <w:r w:rsidR="006217DE">
            <w:rPr>
              <w:noProof/>
              <w:sz w:val="20"/>
              <w:szCs w:val="20"/>
            </w:rPr>
            <w:t>20</w:t>
          </w:r>
          <w:r w:rsidRPr="006217DE">
            <w:rPr>
              <w:sz w:val="20"/>
              <w:szCs w:val="20"/>
            </w:rPr>
            <w:fldChar w:fldCharType="end"/>
          </w:r>
          <w:r w:rsidRPr="006217DE">
            <w:rPr>
              <w:sz w:val="20"/>
              <w:szCs w:val="20"/>
            </w:rPr>
            <w:t xml:space="preserve"> di </w:t>
          </w:r>
          <w:r w:rsidRPr="006217DE">
            <w:rPr>
              <w:sz w:val="20"/>
              <w:szCs w:val="20"/>
            </w:rPr>
            <w:fldChar w:fldCharType="begin"/>
          </w:r>
          <w:r w:rsidRPr="006217DE">
            <w:rPr>
              <w:sz w:val="20"/>
              <w:szCs w:val="20"/>
            </w:rPr>
            <w:instrText>NUMPAGES</w:instrText>
          </w:r>
          <w:r w:rsidRPr="006217DE">
            <w:rPr>
              <w:sz w:val="20"/>
              <w:szCs w:val="20"/>
            </w:rPr>
            <w:fldChar w:fldCharType="separate"/>
          </w:r>
          <w:r w:rsidR="006217DE">
            <w:rPr>
              <w:noProof/>
              <w:sz w:val="20"/>
              <w:szCs w:val="20"/>
            </w:rPr>
            <w:t>20</w:t>
          </w:r>
          <w:r w:rsidRPr="006217DE">
            <w:rPr>
              <w:sz w:val="20"/>
              <w:szCs w:val="20"/>
            </w:rP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B0276" w14:textId="77777777" w:rsidR="009A1C2C" w:rsidRDefault="009A1C2C">
      <w:pPr>
        <w:spacing w:before="0" w:after="0"/>
      </w:pPr>
      <w:r>
        <w:separator/>
      </w:r>
    </w:p>
  </w:footnote>
  <w:footnote w:type="continuationSeparator" w:id="0">
    <w:p w14:paraId="2A7ECF61" w14:textId="77777777" w:rsidR="009A1C2C" w:rsidRDefault="009A1C2C">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53DC"/>
    <w:rsid w:val="000A7B33"/>
    <w:rsid w:val="000B5314"/>
    <w:rsid w:val="000B7B02"/>
    <w:rsid w:val="000D437C"/>
    <w:rsid w:val="000D62B6"/>
    <w:rsid w:val="000E5FBC"/>
    <w:rsid w:val="000F5977"/>
    <w:rsid w:val="00121BF6"/>
    <w:rsid w:val="001346AD"/>
    <w:rsid w:val="00136BD5"/>
    <w:rsid w:val="00156310"/>
    <w:rsid w:val="001752F0"/>
    <w:rsid w:val="00182234"/>
    <w:rsid w:val="0019719E"/>
    <w:rsid w:val="001A5233"/>
    <w:rsid w:val="001B628B"/>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4E4F3E"/>
    <w:rsid w:val="00505A41"/>
    <w:rsid w:val="005061FA"/>
    <w:rsid w:val="00516CEA"/>
    <w:rsid w:val="00520BF8"/>
    <w:rsid w:val="005309A4"/>
    <w:rsid w:val="00535FBD"/>
    <w:rsid w:val="0054117E"/>
    <w:rsid w:val="0054614E"/>
    <w:rsid w:val="005600D9"/>
    <w:rsid w:val="00572C98"/>
    <w:rsid w:val="0058406C"/>
    <w:rsid w:val="00586444"/>
    <w:rsid w:val="005A354C"/>
    <w:rsid w:val="005B3B08"/>
    <w:rsid w:val="005C49E6"/>
    <w:rsid w:val="005C5B85"/>
    <w:rsid w:val="005D6948"/>
    <w:rsid w:val="005D747F"/>
    <w:rsid w:val="005E2955"/>
    <w:rsid w:val="006217DE"/>
    <w:rsid w:val="00625142"/>
    <w:rsid w:val="0063057E"/>
    <w:rsid w:val="00632311"/>
    <w:rsid w:val="00635C8F"/>
    <w:rsid w:val="0064014A"/>
    <w:rsid w:val="00642AE3"/>
    <w:rsid w:val="00662D07"/>
    <w:rsid w:val="006737CB"/>
    <w:rsid w:val="0067562B"/>
    <w:rsid w:val="006879D2"/>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4364E"/>
    <w:rsid w:val="008473F8"/>
    <w:rsid w:val="00854AFA"/>
    <w:rsid w:val="0087572B"/>
    <w:rsid w:val="008870C3"/>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11232"/>
    <w:rsid w:val="00B236D0"/>
    <w:rsid w:val="00B32C28"/>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55C54"/>
    <w:rsid w:val="00D6167D"/>
    <w:rsid w:val="00D64744"/>
    <w:rsid w:val="00D73ECE"/>
    <w:rsid w:val="00D80606"/>
    <w:rsid w:val="00D80E77"/>
    <w:rsid w:val="00D8232C"/>
    <w:rsid w:val="00D92A41"/>
    <w:rsid w:val="00D93877"/>
    <w:rsid w:val="00DA1AC1"/>
    <w:rsid w:val="00DA7329"/>
    <w:rsid w:val="00DB21F7"/>
    <w:rsid w:val="00DB49F6"/>
    <w:rsid w:val="00DD25A4"/>
    <w:rsid w:val="00DD2A5E"/>
    <w:rsid w:val="00DE4996"/>
    <w:rsid w:val="00E0264E"/>
    <w:rsid w:val="00E74025"/>
    <w:rsid w:val="00E90155"/>
    <w:rsid w:val="00EA1ABA"/>
    <w:rsid w:val="00EB216B"/>
    <w:rsid w:val="00EB45DC"/>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A5889-2C54-495D-8BB0-B35CCE0F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20</Pages>
  <Words>6434</Words>
  <Characters>36680</Characters>
  <Application>Microsoft Office Word</Application>
  <DocSecurity>0</DocSecurity>
  <Lines>305</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43028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Utente</cp:lastModifiedBy>
  <cp:revision>113</cp:revision>
  <cp:lastPrinted>2016-07-15T14:50:00Z</cp:lastPrinted>
  <dcterms:created xsi:type="dcterms:W3CDTF">2017-03-23T12:47:00Z</dcterms:created>
  <dcterms:modified xsi:type="dcterms:W3CDTF">2023-03-31T09:10:00Z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